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A105B97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45857" w:rsidRDefault="0094585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17A">
        <w:rPr>
          <w:rFonts w:ascii="Times New Roman" w:hAnsi="Times New Roman" w:cs="Times New Roman"/>
          <w:b/>
          <w:sz w:val="24"/>
          <w:szCs w:val="24"/>
        </w:rPr>
        <w:t>Туризм и связанные с ним услуги</w:t>
      </w:r>
    </w:p>
    <w:p w:rsidR="00945857" w:rsidRDefault="0094585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422" w:rsidRPr="000B2422" w:rsidRDefault="000B2422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422">
        <w:rPr>
          <w:rFonts w:ascii="Times New Roman" w:hAnsi="Times New Roman" w:cs="Times New Roman"/>
          <w:b/>
          <w:sz w:val="24"/>
          <w:szCs w:val="24"/>
        </w:rPr>
        <w:t>КУРОРТЫ С МИНЕРАЛЬНЫМИ ИСТОЧНИКАМИ</w:t>
      </w:r>
    </w:p>
    <w:p w:rsidR="000B2422" w:rsidRPr="000B2422" w:rsidRDefault="000B2422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0631" w:rsidRPr="000B2422" w:rsidRDefault="000B2422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422">
        <w:rPr>
          <w:rFonts w:ascii="Times New Roman" w:hAnsi="Times New Roman" w:cs="Times New Roman"/>
          <w:b/>
          <w:sz w:val="24"/>
          <w:szCs w:val="24"/>
        </w:rPr>
        <w:t xml:space="preserve"> Требования к обслуживанию</w:t>
      </w:r>
    </w:p>
    <w:p w:rsidR="000B2422" w:rsidRPr="00C70A13" w:rsidRDefault="000B2422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70A13" w:rsidRPr="00C70A13" w:rsidRDefault="00C70A13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2F3648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2F364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РК</w:t>
      </w:r>
      <w:r w:rsidRPr="002F364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</w:t>
      </w:r>
      <w:r w:rsidR="00945857" w:rsidRPr="0094585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ISO</w:t>
      </w:r>
      <w:r w:rsidR="00945857" w:rsidRPr="002F364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214</w:t>
      </w:r>
      <w:r w:rsidR="000B2422" w:rsidRPr="002F364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26</w:t>
      </w:r>
    </w:p>
    <w:p w:rsidR="00420631" w:rsidRPr="002F3648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420631" w:rsidRPr="00945857" w:rsidRDefault="00945857" w:rsidP="000B2422">
      <w:pPr>
        <w:pStyle w:val="1"/>
        <w:numPr>
          <w:ilvl w:val="0"/>
          <w:numId w:val="0"/>
        </w:numPr>
        <w:spacing w:line="216" w:lineRule="auto"/>
        <w:ind w:left="426"/>
        <w:rPr>
          <w:rFonts w:eastAsia="Calibri"/>
          <w:bCs/>
          <w:i/>
          <w:lang w:val="en-US"/>
        </w:rPr>
      </w:pPr>
      <w:r w:rsidRPr="000B2422">
        <w:rPr>
          <w:rFonts w:eastAsiaTheme="minorHAnsi"/>
          <w:b w:val="0"/>
          <w:i/>
          <w:position w:val="0"/>
          <w:lang w:val="en-US" w:eastAsia="en-US"/>
        </w:rPr>
        <w:t xml:space="preserve">(ISO 21401:2018 </w:t>
      </w:r>
      <w:r w:rsidR="000B2422" w:rsidRPr="000B2422">
        <w:rPr>
          <w:rFonts w:eastAsiaTheme="minorHAnsi"/>
          <w:b w:val="0"/>
          <w:i/>
          <w:position w:val="0"/>
          <w:lang w:val="en-US" w:eastAsia="en-US"/>
        </w:rPr>
        <w:t xml:space="preserve">Tourism and related services </w:t>
      </w:r>
      <w:r w:rsidR="000B2422">
        <w:rPr>
          <w:rFonts w:eastAsiaTheme="minorHAnsi"/>
          <w:b w:val="0"/>
          <w:i/>
          <w:position w:val="0"/>
          <w:lang w:val="en-US" w:eastAsia="en-US"/>
        </w:rPr>
        <w:t>-</w:t>
      </w:r>
      <w:r w:rsidR="000B2422" w:rsidRPr="000B2422">
        <w:rPr>
          <w:rFonts w:eastAsiaTheme="minorHAnsi"/>
          <w:b w:val="0"/>
          <w:i/>
          <w:position w:val="0"/>
          <w:lang w:val="en-US" w:eastAsia="en-US"/>
        </w:rPr>
        <w:t xml:space="preserve"> Med</w:t>
      </w:r>
      <w:r w:rsidR="000B2422">
        <w:rPr>
          <w:rFonts w:eastAsiaTheme="minorHAnsi"/>
          <w:b w:val="0"/>
          <w:i/>
          <w:position w:val="0"/>
          <w:lang w:val="en-US" w:eastAsia="en-US"/>
        </w:rPr>
        <w:t>ical spas - Service requirements</w:t>
      </w:r>
      <w:r w:rsidR="000B2422" w:rsidRPr="000B2422">
        <w:rPr>
          <w:rFonts w:eastAsiaTheme="minorHAnsi"/>
          <w:b w:val="0"/>
          <w:i/>
          <w:position w:val="0"/>
          <w:lang w:val="en-US" w:eastAsia="en-US"/>
        </w:rPr>
        <w:t xml:space="preserve">, </w:t>
      </w:r>
      <w:r w:rsidR="000B2422">
        <w:rPr>
          <w:rFonts w:eastAsiaTheme="minorHAnsi"/>
          <w:b w:val="0"/>
          <w:i/>
          <w:position w:val="0"/>
          <w:lang w:val="en-US" w:eastAsia="en-US"/>
        </w:rPr>
        <w:t>IDT)</w:t>
      </w:r>
    </w:p>
    <w:p w:rsidR="00420631" w:rsidRPr="00945857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420631" w:rsidRPr="00945857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420631" w:rsidRPr="00945857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8112AB" w:rsidRPr="00945857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8112AB" w:rsidRPr="00945857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420631" w:rsidRPr="00945857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B2422" w:rsidRDefault="000B2422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B2422" w:rsidRPr="00420631" w:rsidRDefault="000B2422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1 РАЗРАБОТАН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ТОО Фирма Торговая палата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225CE" w:rsidRDefault="004D6754" w:rsidP="006225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5857">
        <w:rPr>
          <w:rFonts w:ascii="Times New Roman" w:eastAsia="Calibri" w:hAnsi="Times New Roman" w:cs="Times New Roman"/>
          <w:b/>
          <w:sz w:val="24"/>
          <w:szCs w:val="24"/>
          <w:lang w:val="en-US"/>
        </w:rPr>
        <w:t>3</w:t>
      </w:r>
      <w:r w:rsidR="0064744A" w:rsidRPr="0094585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Настоящий</w:t>
      </w:r>
      <w:r w:rsidR="00865C3A" w:rsidRPr="0094585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стандарт</w:t>
      </w:r>
      <w:r w:rsidR="00865C3A" w:rsidRPr="0094585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945857">
        <w:rPr>
          <w:rFonts w:ascii="Times New Roman" w:eastAsia="Calibri" w:hAnsi="Times New Roman" w:cs="Times New Roman"/>
          <w:sz w:val="24"/>
          <w:szCs w:val="24"/>
        </w:rPr>
        <w:t>идентичен</w:t>
      </w:r>
      <w:r w:rsidR="00945857" w:rsidRPr="002F36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ISO</w:t>
      </w:r>
      <w:r w:rsidR="002F3648" w:rsidRPr="002F36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945857" w:rsidRPr="002F3648">
        <w:rPr>
          <w:rFonts w:ascii="Times New Roman" w:eastAsia="Calibri" w:hAnsi="Times New Roman" w:cs="Times New Roman"/>
          <w:sz w:val="24"/>
          <w:szCs w:val="24"/>
          <w:lang w:val="en-US"/>
        </w:rPr>
        <w:t>214</w:t>
      </w:r>
      <w:r w:rsidR="000B2422" w:rsidRPr="002F3648">
        <w:rPr>
          <w:rFonts w:ascii="Times New Roman" w:eastAsia="Calibri" w:hAnsi="Times New Roman" w:cs="Times New Roman"/>
          <w:sz w:val="24"/>
          <w:szCs w:val="24"/>
          <w:lang w:val="en-US"/>
        </w:rPr>
        <w:t>26</w:t>
      </w:r>
      <w:r w:rsidR="00945857" w:rsidRPr="002F36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:2018 </w:t>
      </w:r>
      <w:r w:rsidR="000B2422" w:rsidRPr="002F36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Tourism and related services - Medical spas - Service requirements </w:t>
      </w:r>
      <w:r w:rsidR="00945857" w:rsidRPr="002F3648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0B2422" w:rsidRPr="000B2422">
        <w:rPr>
          <w:rFonts w:ascii="Times New Roman" w:eastAsia="Calibri" w:hAnsi="Times New Roman" w:cs="Times New Roman"/>
          <w:sz w:val="24"/>
          <w:szCs w:val="24"/>
        </w:rPr>
        <w:t>Курорты</w:t>
      </w:r>
      <w:r w:rsidR="000B2422" w:rsidRPr="002F36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0B2422" w:rsidRPr="000B2422">
        <w:rPr>
          <w:rFonts w:ascii="Times New Roman" w:eastAsia="Calibri" w:hAnsi="Times New Roman" w:cs="Times New Roman"/>
          <w:sz w:val="24"/>
          <w:szCs w:val="24"/>
        </w:rPr>
        <w:t>с</w:t>
      </w:r>
      <w:r w:rsidR="000B2422" w:rsidRPr="002F36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0B2422" w:rsidRPr="000B2422">
        <w:rPr>
          <w:rFonts w:ascii="Times New Roman" w:eastAsia="Calibri" w:hAnsi="Times New Roman" w:cs="Times New Roman"/>
          <w:sz w:val="24"/>
          <w:szCs w:val="24"/>
        </w:rPr>
        <w:t>минеральными</w:t>
      </w:r>
      <w:r w:rsidR="000B2422" w:rsidRPr="002F36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0B2422" w:rsidRPr="000B2422">
        <w:rPr>
          <w:rFonts w:ascii="Times New Roman" w:eastAsia="Calibri" w:hAnsi="Times New Roman" w:cs="Times New Roman"/>
          <w:sz w:val="24"/>
          <w:szCs w:val="24"/>
        </w:rPr>
        <w:t>источниками</w:t>
      </w:r>
      <w:r w:rsidR="000B2422" w:rsidRPr="002F36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 w:rsidR="000B2422" w:rsidRPr="000B2422">
        <w:rPr>
          <w:rFonts w:ascii="Times New Roman" w:eastAsia="Calibri" w:hAnsi="Times New Roman" w:cs="Times New Roman"/>
          <w:sz w:val="24"/>
          <w:szCs w:val="24"/>
        </w:rPr>
        <w:t>Требования к обслуживанию</w:t>
      </w:r>
      <w:r w:rsidR="00945857" w:rsidRPr="000B2422">
        <w:rPr>
          <w:rFonts w:ascii="Times New Roman" w:eastAsia="Calibri" w:hAnsi="Times New Roman" w:cs="Times New Roman"/>
          <w:sz w:val="24"/>
          <w:szCs w:val="24"/>
        </w:rPr>
        <w:t>)</w:t>
      </w:r>
      <w:r w:rsidR="000F08EC" w:rsidRPr="001B5FA1">
        <w:rPr>
          <w:rFonts w:ascii="Times New Roman" w:eastAsia="Calibri" w:hAnsi="Times New Roman" w:cs="Times New Roman"/>
          <w:sz w:val="24"/>
          <w:szCs w:val="24"/>
        </w:rPr>
        <w:t>.</w:t>
      </w:r>
      <w:r w:rsidR="006225C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225CE" w:rsidRPr="006225CE" w:rsidRDefault="00945857" w:rsidP="006225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5857">
        <w:rPr>
          <w:rFonts w:ascii="Times New Roman" w:eastAsia="Calibri" w:hAnsi="Times New Roman" w:cs="Times New Roman"/>
          <w:sz w:val="24"/>
          <w:szCs w:val="24"/>
        </w:rPr>
        <w:t>Международный стандарт разработан</w:t>
      </w:r>
      <w:r w:rsidR="006225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25CE" w:rsidRPr="006225CE">
        <w:rPr>
          <w:rFonts w:ascii="Times New Roman" w:eastAsia="Calibri" w:hAnsi="Times New Roman" w:cs="Times New Roman"/>
          <w:sz w:val="24"/>
          <w:szCs w:val="24"/>
        </w:rPr>
        <w:t>Техническим комитетом ISO/TC 228, Туризм и связанные с ним услуги.</w:t>
      </w:r>
    </w:p>
    <w:p w:rsidR="00945857" w:rsidRDefault="00945857" w:rsidP="009458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5857">
        <w:rPr>
          <w:rFonts w:ascii="Times New Roman" w:eastAsia="Calibri" w:hAnsi="Times New Roman" w:cs="Times New Roman"/>
          <w:sz w:val="24"/>
          <w:szCs w:val="24"/>
        </w:rPr>
        <w:t>Перевод с английского языка (</w:t>
      </w:r>
      <w:proofErr w:type="spellStart"/>
      <w:r w:rsidRPr="00945857">
        <w:rPr>
          <w:rFonts w:ascii="Times New Roman" w:eastAsia="Calibri" w:hAnsi="Times New Roman" w:cs="Times New Roman"/>
          <w:sz w:val="24"/>
          <w:szCs w:val="24"/>
        </w:rPr>
        <w:t>en</w:t>
      </w:r>
      <w:proofErr w:type="spellEnd"/>
      <w:r w:rsidRPr="00945857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865C3A" w:rsidRPr="000B2422" w:rsidRDefault="006225CE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422">
        <w:rPr>
          <w:rFonts w:ascii="Times New Roman" w:eastAsia="Calibri" w:hAnsi="Times New Roman" w:cs="Times New Roman"/>
          <w:sz w:val="24"/>
          <w:szCs w:val="24"/>
        </w:rPr>
        <w:t>Сведения о соответствии стандартов ссылочным международным, региональным стандартам, стандартам иностранных государств приведены в Приложении В.А</w:t>
      </w:r>
    </w:p>
    <w:p w:rsidR="006225CE" w:rsidRPr="00945857" w:rsidRDefault="006225CE" w:rsidP="006225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5857">
        <w:rPr>
          <w:rFonts w:ascii="Times New Roman" w:eastAsia="Calibri" w:hAnsi="Times New Roman" w:cs="Times New Roman"/>
          <w:sz w:val="24"/>
          <w:szCs w:val="24"/>
        </w:rPr>
        <w:t>Степень соответствия – идентичная (IDT)</w:t>
      </w:r>
    </w:p>
    <w:p w:rsidR="006225CE" w:rsidRDefault="006225CE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6225CE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865C3A"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В настоящем станд</w:t>
      </w:r>
      <w:r w:rsidR="000A5608" w:rsidRPr="00865C3A">
        <w:rPr>
          <w:rFonts w:ascii="Times New Roman" w:eastAsia="Calibri" w:hAnsi="Times New Roman" w:cs="Times New Roman"/>
          <w:sz w:val="24"/>
          <w:szCs w:val="24"/>
        </w:rPr>
        <w:t>арте реализованы нормы Закона Р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еспублики Казахстан </w:t>
      </w:r>
      <w:r w:rsidR="001B5FA1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15768B" w:rsidRPr="0015768B">
        <w:rPr>
          <w:rFonts w:ascii="Times New Roman" w:eastAsia="Calibri" w:hAnsi="Times New Roman" w:cs="Times New Roman"/>
          <w:sz w:val="24"/>
          <w:szCs w:val="24"/>
        </w:rPr>
        <w:t>«</w:t>
      </w:r>
      <w:hyperlink r:id="rId9" w:history="1">
        <w:r w:rsidR="0015768B" w:rsidRPr="0015768B">
          <w:rPr>
            <w:rFonts w:ascii="Times New Roman" w:eastAsia="Calibri" w:hAnsi="Times New Roman" w:cs="Times New Roman"/>
            <w:sz w:val="24"/>
            <w:szCs w:val="24"/>
          </w:rPr>
          <w:t>О туристской деятельности в Республике Казахстан</w:t>
        </w:r>
      </w:hyperlink>
      <w:r w:rsidR="0015768B" w:rsidRPr="0015768B">
        <w:rPr>
          <w:rFonts w:ascii="Times New Roman" w:eastAsia="Calibri" w:hAnsi="Times New Roman" w:cs="Times New Roman"/>
          <w:sz w:val="24"/>
          <w:szCs w:val="24"/>
        </w:rPr>
        <w:t>» от 13 июня 2001 года №211</w:t>
      </w:r>
      <w:r w:rsidR="000F08EC" w:rsidRPr="0015768B">
        <w:rPr>
          <w:rFonts w:ascii="Times New Roman" w:eastAsia="Calibri" w:hAnsi="Times New Roman" w:cs="Times New Roman"/>
          <w:sz w:val="24"/>
          <w:szCs w:val="24"/>
        </w:rPr>
        <w:t>.</w:t>
      </w:r>
      <w:r w:rsidR="00702D15" w:rsidRPr="00702D1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422" w:rsidRDefault="000B2422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422" w:rsidRDefault="000B2422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5FA1" w:rsidRDefault="001B5FA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70A13" w:rsidRPr="00C70A13" w:rsidRDefault="00C70A13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367C0A" w:rsidRPr="00420631" w:rsidRDefault="00367C0A" w:rsidP="00367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367C0A" w:rsidRPr="00420631" w:rsidSect="00C70A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C25" w:rsidRDefault="009B6C25" w:rsidP="0069629D">
      <w:pPr>
        <w:spacing w:after="0" w:line="240" w:lineRule="auto"/>
      </w:pPr>
      <w:r>
        <w:separator/>
      </w:r>
    </w:p>
  </w:endnote>
  <w:endnote w:type="continuationSeparator" w:id="0">
    <w:p w:rsidR="009B6C25" w:rsidRDefault="009B6C25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0A13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C25" w:rsidRDefault="009B6C25" w:rsidP="0069629D">
      <w:pPr>
        <w:spacing w:after="0" w:line="240" w:lineRule="auto"/>
      </w:pPr>
      <w:r>
        <w:separator/>
      </w:r>
    </w:p>
  </w:footnote>
  <w:footnote w:type="continuationSeparator" w:id="0">
    <w:p w:rsidR="009B6C25" w:rsidRDefault="009B6C25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5A1" w:rsidRPr="009715A1" w:rsidRDefault="009715A1" w:rsidP="009715A1">
    <w:pPr>
      <w:autoSpaceDE w:val="0"/>
      <w:autoSpaceDN w:val="0"/>
      <w:adjustRightInd w:val="0"/>
      <w:spacing w:after="0" w:line="240" w:lineRule="auto"/>
      <w:ind w:firstLine="567"/>
      <w:rPr>
        <w:rFonts w:ascii="Times New Roman" w:eastAsia="Calibri" w:hAnsi="Times New Roman" w:cs="Times New Roman"/>
        <w:b/>
        <w:bCs/>
        <w:sz w:val="24"/>
        <w:szCs w:val="24"/>
      </w:rPr>
    </w:pPr>
    <w:proofErr w:type="gramStart"/>
    <w:r w:rsidRPr="00420631">
      <w:rPr>
        <w:rFonts w:ascii="Times New Roman" w:eastAsia="Calibri" w:hAnsi="Times New Roman" w:cs="Times New Roman"/>
        <w:b/>
        <w:bCs/>
        <w:sz w:val="24"/>
        <w:szCs w:val="24"/>
      </w:rPr>
      <w:t>СТ</w:t>
    </w:r>
    <w:proofErr w:type="gramEnd"/>
    <w:r w:rsidRPr="009715A1">
      <w:rPr>
        <w:rFonts w:ascii="Times New Roman" w:eastAsia="Calibri" w:hAnsi="Times New Roman" w:cs="Times New Roman"/>
        <w:b/>
        <w:bCs/>
        <w:sz w:val="24"/>
        <w:szCs w:val="24"/>
      </w:rPr>
      <w:t xml:space="preserve"> </w:t>
    </w:r>
    <w:r w:rsidRPr="00420631">
      <w:rPr>
        <w:rFonts w:ascii="Times New Roman" w:eastAsia="Calibri" w:hAnsi="Times New Roman" w:cs="Times New Roman"/>
        <w:b/>
        <w:bCs/>
        <w:sz w:val="24"/>
        <w:szCs w:val="24"/>
      </w:rPr>
      <w:t>РК</w:t>
    </w:r>
    <w:r w:rsidRPr="009715A1">
      <w:rPr>
        <w:rFonts w:ascii="Times New Roman" w:eastAsia="Calibri" w:hAnsi="Times New Roman" w:cs="Times New Roman"/>
        <w:b/>
        <w:bCs/>
        <w:sz w:val="24"/>
        <w:szCs w:val="24"/>
      </w:rPr>
      <w:t xml:space="preserve"> </w:t>
    </w:r>
    <w:r w:rsidRPr="00945857">
      <w:rPr>
        <w:rFonts w:ascii="Times New Roman" w:eastAsia="Calibri" w:hAnsi="Times New Roman" w:cs="Times New Roman"/>
        <w:b/>
        <w:bCs/>
        <w:sz w:val="24"/>
        <w:szCs w:val="24"/>
        <w:lang w:val="en-US"/>
      </w:rPr>
      <w:t>ISO</w:t>
    </w:r>
    <w:r w:rsidRPr="009715A1">
      <w:rPr>
        <w:rFonts w:ascii="Times New Roman" w:eastAsia="Calibri" w:hAnsi="Times New Roman" w:cs="Times New Roman"/>
        <w:b/>
        <w:bCs/>
        <w:sz w:val="24"/>
        <w:szCs w:val="24"/>
      </w:rPr>
      <w:t xml:space="preserve"> 214</w:t>
    </w:r>
    <w:r w:rsidR="000B2422" w:rsidRPr="002F3648">
      <w:rPr>
        <w:rFonts w:ascii="Times New Roman" w:eastAsia="Calibri" w:hAnsi="Times New Roman" w:cs="Times New Roman"/>
        <w:b/>
        <w:bCs/>
        <w:sz w:val="24"/>
        <w:szCs w:val="24"/>
      </w:rPr>
      <w:t>26</w:t>
    </w:r>
  </w:p>
  <w:p w:rsidR="006958B6" w:rsidRPr="00905803" w:rsidRDefault="00E14FFE" w:rsidP="009715A1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r w:rsidRPr="00913A40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617E6DB1"/>
    <w:multiLevelType w:val="hybridMultilevel"/>
    <w:tmpl w:val="013818E6"/>
    <w:lvl w:ilvl="0" w:tplc="8AC0494E">
      <w:start w:val="7"/>
      <w:numFmt w:val="lowerLetter"/>
      <w:lvlText w:val="%1)"/>
      <w:lvlJc w:val="left"/>
      <w:pPr>
        <w:ind w:left="1199" w:hanging="403"/>
        <w:jc w:val="left"/>
      </w:pPr>
      <w:rPr>
        <w:rFonts w:ascii="Cambria" w:eastAsia="Cambria" w:hAnsi="Cambria" w:cs="Cambria" w:hint="default"/>
        <w:color w:val="231F20"/>
        <w:spacing w:val="-2"/>
        <w:w w:val="100"/>
        <w:sz w:val="22"/>
        <w:szCs w:val="22"/>
        <w:lang w:val="en-US" w:eastAsia="en-US" w:bidi="ar-SA"/>
      </w:rPr>
    </w:lvl>
    <w:lvl w:ilvl="1" w:tplc="A73C1FAC">
      <w:numFmt w:val="bullet"/>
      <w:lvlText w:val="•"/>
      <w:lvlJc w:val="left"/>
      <w:pPr>
        <w:ind w:left="2146" w:hanging="403"/>
      </w:pPr>
      <w:rPr>
        <w:rFonts w:hint="default"/>
        <w:lang w:val="en-US" w:eastAsia="en-US" w:bidi="ar-SA"/>
      </w:rPr>
    </w:lvl>
    <w:lvl w:ilvl="2" w:tplc="7A16FFCA">
      <w:numFmt w:val="bullet"/>
      <w:lvlText w:val="•"/>
      <w:lvlJc w:val="left"/>
      <w:pPr>
        <w:ind w:left="3093" w:hanging="403"/>
      </w:pPr>
      <w:rPr>
        <w:rFonts w:hint="default"/>
        <w:lang w:val="en-US" w:eastAsia="en-US" w:bidi="ar-SA"/>
      </w:rPr>
    </w:lvl>
    <w:lvl w:ilvl="3" w:tplc="91B41844">
      <w:numFmt w:val="bullet"/>
      <w:lvlText w:val="•"/>
      <w:lvlJc w:val="left"/>
      <w:pPr>
        <w:ind w:left="4039" w:hanging="403"/>
      </w:pPr>
      <w:rPr>
        <w:rFonts w:hint="default"/>
        <w:lang w:val="en-US" w:eastAsia="en-US" w:bidi="ar-SA"/>
      </w:rPr>
    </w:lvl>
    <w:lvl w:ilvl="4" w:tplc="2B68A396">
      <w:numFmt w:val="bullet"/>
      <w:lvlText w:val="•"/>
      <w:lvlJc w:val="left"/>
      <w:pPr>
        <w:ind w:left="4986" w:hanging="403"/>
      </w:pPr>
      <w:rPr>
        <w:rFonts w:hint="default"/>
        <w:lang w:val="en-US" w:eastAsia="en-US" w:bidi="ar-SA"/>
      </w:rPr>
    </w:lvl>
    <w:lvl w:ilvl="5" w:tplc="2F146D3E">
      <w:numFmt w:val="bullet"/>
      <w:lvlText w:val="•"/>
      <w:lvlJc w:val="left"/>
      <w:pPr>
        <w:ind w:left="5932" w:hanging="403"/>
      </w:pPr>
      <w:rPr>
        <w:rFonts w:hint="default"/>
        <w:lang w:val="en-US" w:eastAsia="en-US" w:bidi="ar-SA"/>
      </w:rPr>
    </w:lvl>
    <w:lvl w:ilvl="6" w:tplc="7D70C182">
      <w:numFmt w:val="bullet"/>
      <w:lvlText w:val="•"/>
      <w:lvlJc w:val="left"/>
      <w:pPr>
        <w:ind w:left="6879" w:hanging="403"/>
      </w:pPr>
      <w:rPr>
        <w:rFonts w:hint="default"/>
        <w:lang w:val="en-US" w:eastAsia="en-US" w:bidi="ar-SA"/>
      </w:rPr>
    </w:lvl>
    <w:lvl w:ilvl="7" w:tplc="39FC03DE">
      <w:numFmt w:val="bullet"/>
      <w:lvlText w:val="•"/>
      <w:lvlJc w:val="left"/>
      <w:pPr>
        <w:ind w:left="7825" w:hanging="403"/>
      </w:pPr>
      <w:rPr>
        <w:rFonts w:hint="default"/>
        <w:lang w:val="en-US" w:eastAsia="en-US" w:bidi="ar-SA"/>
      </w:rPr>
    </w:lvl>
    <w:lvl w:ilvl="8" w:tplc="AD029C7A">
      <w:numFmt w:val="bullet"/>
      <w:lvlText w:val="•"/>
      <w:lvlJc w:val="left"/>
      <w:pPr>
        <w:ind w:left="8772" w:hanging="403"/>
      </w:pPr>
      <w:rPr>
        <w:rFonts w:hint="default"/>
        <w:lang w:val="en-US" w:eastAsia="en-US" w:bidi="ar-SA"/>
      </w:rPr>
    </w:lvl>
  </w:abstractNum>
  <w:abstractNum w:abstractNumId="12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3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4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5"/>
  </w:num>
  <w:num w:numId="8">
    <w:abstractNumId w:val="6"/>
  </w:num>
  <w:num w:numId="9">
    <w:abstractNumId w:val="13"/>
  </w:num>
  <w:num w:numId="10">
    <w:abstractNumId w:val="4"/>
  </w:num>
  <w:num w:numId="11">
    <w:abstractNumId w:val="5"/>
  </w:num>
  <w:num w:numId="12">
    <w:abstractNumId w:val="12"/>
  </w:num>
  <w:num w:numId="13">
    <w:abstractNumId w:val="0"/>
  </w:num>
  <w:num w:numId="14">
    <w:abstractNumId w:val="14"/>
  </w:num>
  <w:num w:numId="15">
    <w:abstractNumId w:val="7"/>
  </w:num>
  <w:num w:numId="1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6390E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422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6E5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68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B5FA1"/>
    <w:rsid w:val="001C20D3"/>
    <w:rsid w:val="001C4298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3648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293D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225CE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7"/>
    <w:rsid w:val="0094585A"/>
    <w:rsid w:val="0095308A"/>
    <w:rsid w:val="009566A6"/>
    <w:rsid w:val="00956A75"/>
    <w:rsid w:val="00960B9F"/>
    <w:rsid w:val="00960F59"/>
    <w:rsid w:val="009715A1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B6C25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0A13"/>
    <w:rsid w:val="00C753D4"/>
    <w:rsid w:val="00C753F3"/>
    <w:rsid w:val="00C838ED"/>
    <w:rsid w:val="00C92109"/>
    <w:rsid w:val="00C96666"/>
    <w:rsid w:val="00C96949"/>
    <w:rsid w:val="00CA06DD"/>
    <w:rsid w:val="00CA0CB7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Z010000211_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01169-0E3A-4D2E-AAB2-142DC87A8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23</cp:revision>
  <cp:lastPrinted>2019-11-01T03:37:00Z</cp:lastPrinted>
  <dcterms:created xsi:type="dcterms:W3CDTF">2019-09-18T09:32:00Z</dcterms:created>
  <dcterms:modified xsi:type="dcterms:W3CDTF">2020-07-30T08:19:00Z</dcterms:modified>
</cp:coreProperties>
</file>